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C799" w14:textId="2F52E9C9" w:rsidR="006D3CC5" w:rsidRPr="00914629" w:rsidRDefault="006D3CC5" w:rsidP="006D3CC5">
      <w:pPr>
        <w:rPr>
          <w:b/>
          <w:bCs/>
          <w:sz w:val="28"/>
          <w:szCs w:val="28"/>
          <w:highlight w:val="yellow"/>
        </w:rPr>
      </w:pPr>
      <w:r w:rsidRPr="006B726B">
        <w:rPr>
          <w:b/>
          <w:bCs/>
          <w:sz w:val="44"/>
          <w:szCs w:val="44"/>
        </w:rPr>
        <w:t xml:space="preserve">Yes Full Circle’s Proteco division unveils </w:t>
      </w:r>
      <w:r w:rsidR="000025A5" w:rsidRPr="006B726B">
        <w:rPr>
          <w:b/>
          <w:bCs/>
          <w:sz w:val="44"/>
          <w:szCs w:val="44"/>
        </w:rPr>
        <w:t>pioneering</w:t>
      </w:r>
      <w:r w:rsidR="00E220F5" w:rsidRPr="006B726B">
        <w:rPr>
          <w:b/>
          <w:bCs/>
          <w:sz w:val="44"/>
          <w:szCs w:val="44"/>
        </w:rPr>
        <w:t xml:space="preserve"> integrated brand protection and zero waste facility </w:t>
      </w:r>
      <w:r w:rsidRPr="006B726B">
        <w:rPr>
          <w:b/>
          <w:bCs/>
          <w:sz w:val="44"/>
          <w:szCs w:val="44"/>
        </w:rPr>
        <w:t>in Dubai</w:t>
      </w:r>
      <w:r w:rsidRPr="00914629">
        <w:rPr>
          <w:b/>
          <w:bCs/>
          <w:sz w:val="44"/>
          <w:szCs w:val="44"/>
          <w:highlight w:val="yellow"/>
        </w:rPr>
        <w:t xml:space="preserve"> </w:t>
      </w:r>
      <w:r w:rsidR="00597E90">
        <w:rPr>
          <w:b/>
          <w:bCs/>
          <w:sz w:val="44"/>
          <w:szCs w:val="44"/>
          <w:highlight w:val="yellow"/>
        </w:rPr>
        <w:t xml:space="preserve"> </w:t>
      </w:r>
    </w:p>
    <w:p w14:paraId="2BA11FD6" w14:textId="3D18411E" w:rsidR="00914629" w:rsidRDefault="00914629" w:rsidP="007C2938">
      <w:pPr>
        <w:rPr>
          <w:sz w:val="28"/>
          <w:szCs w:val="28"/>
        </w:rPr>
      </w:pPr>
      <w:r w:rsidRPr="00D65756">
        <w:rPr>
          <w:sz w:val="28"/>
          <w:szCs w:val="28"/>
        </w:rPr>
        <w:t>Yes Full Circle’s Proteco division officially launched a</w:t>
      </w:r>
      <w:r>
        <w:rPr>
          <w:sz w:val="28"/>
          <w:szCs w:val="28"/>
        </w:rPr>
        <w:t xml:space="preserve"> pilot plug and play facility that provides integrated brand protection, secure </w:t>
      </w:r>
      <w:proofErr w:type="gramStart"/>
      <w:r>
        <w:rPr>
          <w:sz w:val="28"/>
          <w:szCs w:val="28"/>
        </w:rPr>
        <w:t>destruction</w:t>
      </w:r>
      <w:proofErr w:type="gramEnd"/>
      <w:r>
        <w:rPr>
          <w:sz w:val="28"/>
          <w:szCs w:val="28"/>
        </w:rPr>
        <w:t xml:space="preserve"> and closed loop/zero landfill </w:t>
      </w:r>
      <w:r w:rsidRPr="00D65756">
        <w:rPr>
          <w:sz w:val="28"/>
          <w:szCs w:val="28"/>
        </w:rPr>
        <w:t>recycling solution</w:t>
      </w:r>
      <w:r>
        <w:rPr>
          <w:sz w:val="28"/>
          <w:szCs w:val="28"/>
        </w:rPr>
        <w:t xml:space="preserve">s.  </w:t>
      </w:r>
    </w:p>
    <w:p w14:paraId="5F4F2E6E" w14:textId="77777777" w:rsidR="00914629" w:rsidRDefault="00914629" w:rsidP="00914629">
      <w:pPr>
        <w:pStyle w:val="NoSpacing"/>
        <w:jc w:val="both"/>
        <w:rPr>
          <w:sz w:val="28"/>
          <w:szCs w:val="28"/>
        </w:rPr>
      </w:pPr>
    </w:p>
    <w:p w14:paraId="5FF571DA" w14:textId="50E62BEA" w:rsidR="006D3CC5" w:rsidRDefault="00024A66" w:rsidP="00F73CF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F73CF7">
        <w:rPr>
          <w:sz w:val="28"/>
          <w:szCs w:val="28"/>
        </w:rPr>
        <w:t xml:space="preserve">he facility </w:t>
      </w:r>
      <w:r w:rsidR="00CF4A9C" w:rsidRPr="00D65756">
        <w:rPr>
          <w:sz w:val="28"/>
          <w:szCs w:val="28"/>
          <w:shd w:val="clear" w:color="auto" w:fill="FFFFFF"/>
        </w:rPr>
        <w:t xml:space="preserve">uses </w:t>
      </w:r>
      <w:r w:rsidR="003212E1" w:rsidRPr="00D65756">
        <w:rPr>
          <w:sz w:val="28"/>
          <w:szCs w:val="28"/>
          <w:shd w:val="clear" w:color="auto" w:fill="FFFFFF"/>
        </w:rPr>
        <w:t xml:space="preserve">proprietary technology to provide </w:t>
      </w:r>
      <w:r w:rsidR="00CF4A9C" w:rsidRPr="00D65756">
        <w:rPr>
          <w:sz w:val="28"/>
          <w:szCs w:val="28"/>
          <w:shd w:val="clear" w:color="auto" w:fill="FFFFFF"/>
        </w:rPr>
        <w:t xml:space="preserve">full </w:t>
      </w:r>
      <w:r w:rsidR="003212E1" w:rsidRPr="00D65756">
        <w:rPr>
          <w:sz w:val="28"/>
          <w:szCs w:val="28"/>
          <w:shd w:val="clear" w:color="auto" w:fill="FFFFFF"/>
        </w:rPr>
        <w:t xml:space="preserve">traceability to confirm and validate the entire </w:t>
      </w:r>
      <w:r w:rsidR="00F73CF7">
        <w:rPr>
          <w:sz w:val="28"/>
          <w:szCs w:val="28"/>
          <w:shd w:val="clear" w:color="auto" w:fill="FFFFFF"/>
        </w:rPr>
        <w:t xml:space="preserve">destruction and </w:t>
      </w:r>
      <w:r w:rsidR="003212E1" w:rsidRPr="00D65756">
        <w:rPr>
          <w:sz w:val="28"/>
          <w:szCs w:val="28"/>
          <w:shd w:val="clear" w:color="auto" w:fill="FFFFFF"/>
        </w:rPr>
        <w:t>recycling process</w:t>
      </w:r>
      <w:r w:rsidR="00A11E56">
        <w:rPr>
          <w:sz w:val="28"/>
          <w:szCs w:val="28"/>
          <w:shd w:val="clear" w:color="auto" w:fill="FFFFFF"/>
        </w:rPr>
        <w:t xml:space="preserve"> (a global first)</w:t>
      </w:r>
      <w:r w:rsidR="00546C76" w:rsidRPr="00D65756">
        <w:rPr>
          <w:sz w:val="28"/>
          <w:szCs w:val="28"/>
          <w:shd w:val="clear" w:color="auto" w:fill="FFFFFF"/>
        </w:rPr>
        <w:t xml:space="preserve">. </w:t>
      </w:r>
      <w:r w:rsidR="006D3CC5" w:rsidRPr="00D65756">
        <w:rPr>
          <w:sz w:val="28"/>
          <w:szCs w:val="28"/>
        </w:rPr>
        <w:t>The audit tr</w:t>
      </w:r>
      <w:r w:rsidR="00546C76" w:rsidRPr="00D65756">
        <w:rPr>
          <w:sz w:val="28"/>
          <w:szCs w:val="28"/>
        </w:rPr>
        <w:t>ail</w:t>
      </w:r>
      <w:r w:rsidR="006D3CC5" w:rsidRPr="00D65756">
        <w:rPr>
          <w:sz w:val="28"/>
          <w:szCs w:val="28"/>
        </w:rPr>
        <w:t xml:space="preserve"> is stored on </w:t>
      </w:r>
      <w:r w:rsidR="00546C76" w:rsidRPr="00D65756">
        <w:rPr>
          <w:sz w:val="28"/>
          <w:szCs w:val="28"/>
        </w:rPr>
        <w:t xml:space="preserve">Green Secure, </w:t>
      </w:r>
      <w:r w:rsidR="006D3CC5" w:rsidRPr="00D65756">
        <w:rPr>
          <w:sz w:val="28"/>
          <w:szCs w:val="28"/>
        </w:rPr>
        <w:t>a secure blockchain platform</w:t>
      </w:r>
      <w:r w:rsidR="00F73CF7">
        <w:rPr>
          <w:sz w:val="28"/>
          <w:szCs w:val="28"/>
        </w:rPr>
        <w:t xml:space="preserve">, enabling </w:t>
      </w:r>
      <w:r w:rsidR="006D3CC5" w:rsidRPr="00D65756">
        <w:rPr>
          <w:sz w:val="28"/>
          <w:szCs w:val="28"/>
        </w:rPr>
        <w:t xml:space="preserve">traceability from point of collection to </w:t>
      </w:r>
      <w:proofErr w:type="gramStart"/>
      <w:r w:rsidR="006D3CC5" w:rsidRPr="00D65756">
        <w:rPr>
          <w:sz w:val="28"/>
          <w:szCs w:val="28"/>
        </w:rPr>
        <w:t xml:space="preserve">final </w:t>
      </w:r>
      <w:r w:rsidR="00501560" w:rsidRPr="00D65756">
        <w:rPr>
          <w:sz w:val="28"/>
          <w:szCs w:val="28"/>
        </w:rPr>
        <w:t>end</w:t>
      </w:r>
      <w:proofErr w:type="gramEnd"/>
      <w:r w:rsidR="00501560">
        <w:rPr>
          <w:sz w:val="28"/>
          <w:szCs w:val="28"/>
        </w:rPr>
        <w:t xml:space="preserve"> point</w:t>
      </w:r>
      <w:r w:rsidR="006D3CC5" w:rsidRPr="00D65756">
        <w:rPr>
          <w:sz w:val="28"/>
          <w:szCs w:val="28"/>
        </w:rPr>
        <w:t xml:space="preserve"> of material post</w:t>
      </w:r>
      <w:r w:rsidR="00501560">
        <w:rPr>
          <w:sz w:val="28"/>
          <w:szCs w:val="28"/>
        </w:rPr>
        <w:t xml:space="preserve"> </w:t>
      </w:r>
      <w:r w:rsidR="006D3CC5" w:rsidRPr="00D65756">
        <w:rPr>
          <w:sz w:val="28"/>
          <w:szCs w:val="28"/>
        </w:rPr>
        <w:t>destruction.</w:t>
      </w:r>
    </w:p>
    <w:p w14:paraId="4EADF56F" w14:textId="77777777" w:rsidR="00D65756" w:rsidRPr="00D65756" w:rsidRDefault="00D65756" w:rsidP="00D65756">
      <w:pPr>
        <w:pStyle w:val="NoSpacing"/>
        <w:jc w:val="both"/>
        <w:rPr>
          <w:sz w:val="28"/>
          <w:szCs w:val="28"/>
        </w:rPr>
      </w:pPr>
    </w:p>
    <w:p w14:paraId="302D296E" w14:textId="7E2706D0" w:rsidR="00F93498" w:rsidRDefault="003445E1" w:rsidP="00D65756">
      <w:pPr>
        <w:pStyle w:val="NoSpacing"/>
        <w:jc w:val="both"/>
        <w:rPr>
          <w:sz w:val="28"/>
          <w:szCs w:val="28"/>
        </w:rPr>
      </w:pPr>
      <w:r w:rsidRPr="00D65756">
        <w:rPr>
          <w:sz w:val="28"/>
          <w:szCs w:val="28"/>
        </w:rPr>
        <w:t xml:space="preserve">The launch event was attended by </w:t>
      </w:r>
      <w:r w:rsidR="00951212" w:rsidRPr="00D65756">
        <w:rPr>
          <w:sz w:val="28"/>
          <w:szCs w:val="28"/>
        </w:rPr>
        <w:t>H.E.</w:t>
      </w:r>
      <w:r w:rsidR="00A34B42" w:rsidRPr="00D65756">
        <w:rPr>
          <w:sz w:val="28"/>
          <w:szCs w:val="28"/>
        </w:rPr>
        <w:t xml:space="preserve"> </w:t>
      </w:r>
      <w:r w:rsidR="00951212" w:rsidRPr="00D65756">
        <w:rPr>
          <w:sz w:val="28"/>
          <w:szCs w:val="28"/>
        </w:rPr>
        <w:t>Low Pit Chen</w:t>
      </w:r>
      <w:r w:rsidR="00A34B42" w:rsidRPr="00D65756">
        <w:rPr>
          <w:sz w:val="28"/>
          <w:szCs w:val="28"/>
        </w:rPr>
        <w:t xml:space="preserve">, </w:t>
      </w:r>
      <w:r w:rsidR="007C2938">
        <w:rPr>
          <w:sz w:val="28"/>
          <w:szCs w:val="28"/>
        </w:rPr>
        <w:t>Consul-</w:t>
      </w:r>
      <w:proofErr w:type="gramStart"/>
      <w:r w:rsidR="007C2938">
        <w:rPr>
          <w:sz w:val="28"/>
          <w:szCs w:val="28"/>
        </w:rPr>
        <w:t>General ,</w:t>
      </w:r>
      <w:proofErr w:type="gramEnd"/>
      <w:r w:rsidR="007C2938">
        <w:rPr>
          <w:sz w:val="28"/>
          <w:szCs w:val="28"/>
        </w:rPr>
        <w:t xml:space="preserve"> </w:t>
      </w:r>
      <w:r w:rsidR="008E0213" w:rsidRPr="008E0213">
        <w:rPr>
          <w:sz w:val="28"/>
          <w:szCs w:val="28"/>
        </w:rPr>
        <w:t>Singapore Consulate-General</w:t>
      </w:r>
      <w:r w:rsidR="008E0213">
        <w:rPr>
          <w:sz w:val="28"/>
          <w:szCs w:val="28"/>
        </w:rPr>
        <w:t xml:space="preserve"> </w:t>
      </w:r>
      <w:r w:rsidR="00A34B42" w:rsidRPr="00D65756">
        <w:rPr>
          <w:sz w:val="28"/>
          <w:szCs w:val="28"/>
        </w:rPr>
        <w:t>in Dubai</w:t>
      </w:r>
      <w:r w:rsidRPr="00D65756">
        <w:rPr>
          <w:sz w:val="28"/>
          <w:szCs w:val="28"/>
        </w:rPr>
        <w:t>, along with a host of distinguished guests from the industry, business partners and media.</w:t>
      </w:r>
      <w:r w:rsidR="00C54071">
        <w:rPr>
          <w:sz w:val="28"/>
          <w:szCs w:val="28"/>
        </w:rPr>
        <w:t xml:space="preserve"> </w:t>
      </w:r>
      <w:r w:rsidR="003E7808" w:rsidRPr="00D65756">
        <w:rPr>
          <w:sz w:val="28"/>
          <w:szCs w:val="28"/>
        </w:rPr>
        <w:t xml:space="preserve">Harbinder Singh and team welcomed </w:t>
      </w:r>
      <w:r w:rsidR="001929E6" w:rsidRPr="00D65756">
        <w:rPr>
          <w:sz w:val="28"/>
          <w:szCs w:val="28"/>
        </w:rPr>
        <w:t xml:space="preserve">the Consul General and other guests, </w:t>
      </w:r>
      <w:r w:rsidR="00733CED" w:rsidRPr="00D65756">
        <w:rPr>
          <w:sz w:val="28"/>
          <w:szCs w:val="28"/>
        </w:rPr>
        <w:t>who</w:t>
      </w:r>
      <w:r w:rsidR="00DC377B" w:rsidRPr="00D65756">
        <w:rPr>
          <w:sz w:val="28"/>
          <w:szCs w:val="28"/>
        </w:rPr>
        <w:t xml:space="preserve"> were given a tour of </w:t>
      </w:r>
      <w:r w:rsidR="00733CED" w:rsidRPr="00D65756">
        <w:rPr>
          <w:sz w:val="28"/>
          <w:szCs w:val="28"/>
        </w:rPr>
        <w:t>the</w:t>
      </w:r>
      <w:r w:rsidR="001929E6" w:rsidRPr="00D65756">
        <w:rPr>
          <w:sz w:val="28"/>
          <w:szCs w:val="28"/>
        </w:rPr>
        <w:t xml:space="preserve"> innovative recycling facility</w:t>
      </w:r>
      <w:r w:rsidR="00E63358" w:rsidRPr="00D65756">
        <w:rPr>
          <w:sz w:val="28"/>
          <w:szCs w:val="28"/>
        </w:rPr>
        <w:t xml:space="preserve">, which </w:t>
      </w:r>
      <w:r w:rsidR="006D3CC5" w:rsidRPr="00D65756">
        <w:rPr>
          <w:sz w:val="28"/>
          <w:szCs w:val="28"/>
        </w:rPr>
        <w:t>leverages decades of international and practical experience in recycling, security and technology</w:t>
      </w:r>
      <w:r w:rsidR="00161601" w:rsidRPr="00D65756">
        <w:rPr>
          <w:sz w:val="28"/>
          <w:szCs w:val="28"/>
        </w:rPr>
        <w:t xml:space="preserve"> to offer </w:t>
      </w:r>
      <w:r w:rsidR="001B7537" w:rsidRPr="00D65756">
        <w:rPr>
          <w:sz w:val="28"/>
          <w:szCs w:val="28"/>
        </w:rPr>
        <w:t xml:space="preserve">end of life product/inventory management for businesses and government entities across sectors. </w:t>
      </w:r>
      <w:r w:rsidR="00F93498" w:rsidRPr="00D65756">
        <w:rPr>
          <w:sz w:val="28"/>
          <w:szCs w:val="28"/>
        </w:rPr>
        <w:t xml:space="preserve"> </w:t>
      </w:r>
    </w:p>
    <w:p w14:paraId="22963CFB" w14:textId="78AE1E14" w:rsidR="00D65756" w:rsidRDefault="00D65756" w:rsidP="00D65756">
      <w:pPr>
        <w:pStyle w:val="NoSpacing"/>
        <w:jc w:val="both"/>
        <w:rPr>
          <w:sz w:val="28"/>
          <w:szCs w:val="28"/>
        </w:rPr>
      </w:pPr>
    </w:p>
    <w:p w14:paraId="51B7550F" w14:textId="20A243B7" w:rsidR="006D3CC5" w:rsidRDefault="006D3CC5" w:rsidP="00D65756">
      <w:pPr>
        <w:pStyle w:val="NoSpacing"/>
        <w:jc w:val="both"/>
        <w:rPr>
          <w:sz w:val="28"/>
          <w:szCs w:val="28"/>
        </w:rPr>
      </w:pPr>
      <w:r w:rsidRPr="00D65756">
        <w:rPr>
          <w:sz w:val="28"/>
          <w:szCs w:val="28"/>
        </w:rPr>
        <w:t>It is the only facility of its kind in the U</w:t>
      </w:r>
      <w:r w:rsidR="00A66EDC" w:rsidRPr="00D65756">
        <w:rPr>
          <w:sz w:val="28"/>
          <w:szCs w:val="28"/>
        </w:rPr>
        <w:t>nited Arab Emirates (U</w:t>
      </w:r>
      <w:r w:rsidRPr="00D65756">
        <w:rPr>
          <w:sz w:val="28"/>
          <w:szCs w:val="28"/>
        </w:rPr>
        <w:t>AE</w:t>
      </w:r>
      <w:r w:rsidR="00A66EDC" w:rsidRPr="00D65756">
        <w:rPr>
          <w:sz w:val="28"/>
          <w:szCs w:val="28"/>
        </w:rPr>
        <w:t xml:space="preserve">) </w:t>
      </w:r>
      <w:r w:rsidRPr="00D65756">
        <w:rPr>
          <w:sz w:val="28"/>
          <w:szCs w:val="28"/>
        </w:rPr>
        <w:t xml:space="preserve">with 7 different </w:t>
      </w:r>
      <w:r w:rsidR="00F93498" w:rsidRPr="00D65756">
        <w:rPr>
          <w:sz w:val="28"/>
          <w:szCs w:val="28"/>
        </w:rPr>
        <w:t>technologies</w:t>
      </w:r>
      <w:r w:rsidRPr="00D65756">
        <w:rPr>
          <w:sz w:val="28"/>
          <w:szCs w:val="28"/>
        </w:rPr>
        <w:t xml:space="preserve"> that are designed to process a variety of materials ranging from consumer to industrial goods to counterfeit and confiscated goods.</w:t>
      </w:r>
      <w:r w:rsidR="00F32817" w:rsidRPr="00D65756">
        <w:rPr>
          <w:sz w:val="28"/>
          <w:szCs w:val="28"/>
        </w:rPr>
        <w:t xml:space="preserve"> </w:t>
      </w:r>
      <w:r w:rsidR="00A66EDC" w:rsidRPr="00D65756">
        <w:rPr>
          <w:sz w:val="28"/>
          <w:szCs w:val="28"/>
        </w:rPr>
        <w:t xml:space="preserve">In addition, it is </w:t>
      </w:r>
      <w:r w:rsidRPr="00D65756">
        <w:rPr>
          <w:sz w:val="28"/>
          <w:szCs w:val="28"/>
        </w:rPr>
        <w:t xml:space="preserve">a unique service </w:t>
      </w:r>
      <w:r w:rsidR="00A66EDC" w:rsidRPr="00D65756">
        <w:rPr>
          <w:sz w:val="28"/>
          <w:szCs w:val="28"/>
        </w:rPr>
        <w:t xml:space="preserve">with </w:t>
      </w:r>
      <w:r w:rsidRPr="00D65756">
        <w:rPr>
          <w:sz w:val="28"/>
          <w:szCs w:val="28"/>
        </w:rPr>
        <w:t xml:space="preserve">the </w:t>
      </w:r>
      <w:r w:rsidR="00A66EDC" w:rsidRPr="00D65756">
        <w:rPr>
          <w:sz w:val="28"/>
          <w:szCs w:val="28"/>
        </w:rPr>
        <w:t>capability</w:t>
      </w:r>
      <w:r w:rsidRPr="00D65756">
        <w:rPr>
          <w:sz w:val="28"/>
          <w:szCs w:val="28"/>
        </w:rPr>
        <w:t xml:space="preserve"> to provide both onsite and offsite brand protection/destruction services</w:t>
      </w:r>
      <w:r w:rsidR="006B1931">
        <w:rPr>
          <w:sz w:val="28"/>
          <w:szCs w:val="28"/>
        </w:rPr>
        <w:t xml:space="preserve">; and is capable of same day live stream destruction. </w:t>
      </w:r>
      <w:r w:rsidR="00B772AD" w:rsidRPr="00D65756">
        <w:rPr>
          <w:sz w:val="28"/>
          <w:szCs w:val="28"/>
        </w:rPr>
        <w:t xml:space="preserve"> </w:t>
      </w:r>
    </w:p>
    <w:p w14:paraId="01EFA6A1" w14:textId="77777777" w:rsidR="00D65756" w:rsidRPr="00D65756" w:rsidRDefault="00D65756" w:rsidP="00D65756">
      <w:pPr>
        <w:pStyle w:val="NoSpacing"/>
        <w:jc w:val="both"/>
        <w:rPr>
          <w:sz w:val="28"/>
          <w:szCs w:val="28"/>
        </w:rPr>
      </w:pPr>
    </w:p>
    <w:p w14:paraId="313B0FFD" w14:textId="31F3D734" w:rsidR="00F73CF7" w:rsidRDefault="006D3CC5" w:rsidP="00D65756">
      <w:pPr>
        <w:pStyle w:val="NoSpacing"/>
        <w:jc w:val="both"/>
        <w:rPr>
          <w:sz w:val="28"/>
          <w:szCs w:val="28"/>
        </w:rPr>
      </w:pPr>
      <w:r w:rsidRPr="00D65756">
        <w:rPr>
          <w:sz w:val="28"/>
          <w:szCs w:val="28"/>
        </w:rPr>
        <w:t xml:space="preserve">The </w:t>
      </w:r>
      <w:r w:rsidR="00A11E56">
        <w:rPr>
          <w:sz w:val="28"/>
          <w:szCs w:val="28"/>
        </w:rPr>
        <w:t>second</w:t>
      </w:r>
      <w:r w:rsidR="00A11E56" w:rsidRPr="00D65756">
        <w:rPr>
          <w:sz w:val="28"/>
          <w:szCs w:val="28"/>
        </w:rPr>
        <w:t xml:space="preserve"> </w:t>
      </w:r>
      <w:r w:rsidRPr="00D65756">
        <w:rPr>
          <w:sz w:val="28"/>
          <w:szCs w:val="28"/>
        </w:rPr>
        <w:t xml:space="preserve">phase of the facility involves the use of </w:t>
      </w:r>
      <w:r w:rsidR="00F73CF7">
        <w:rPr>
          <w:sz w:val="28"/>
          <w:szCs w:val="28"/>
        </w:rPr>
        <w:t xml:space="preserve">extended </w:t>
      </w:r>
      <w:r w:rsidRPr="00D65756">
        <w:rPr>
          <w:sz w:val="28"/>
          <w:szCs w:val="28"/>
        </w:rPr>
        <w:t>digiti</w:t>
      </w:r>
      <w:r w:rsidR="001929E6" w:rsidRPr="00D65756">
        <w:rPr>
          <w:sz w:val="28"/>
          <w:szCs w:val="28"/>
        </w:rPr>
        <w:t>s</w:t>
      </w:r>
      <w:r w:rsidRPr="00D65756">
        <w:rPr>
          <w:sz w:val="28"/>
          <w:szCs w:val="28"/>
        </w:rPr>
        <w:t xml:space="preserve">ation, </w:t>
      </w:r>
      <w:proofErr w:type="gramStart"/>
      <w:r w:rsidR="00C3241B" w:rsidRPr="00D65756">
        <w:rPr>
          <w:sz w:val="28"/>
          <w:szCs w:val="28"/>
        </w:rPr>
        <w:t>AI</w:t>
      </w:r>
      <w:proofErr w:type="gramEnd"/>
      <w:r w:rsidR="00262AD3" w:rsidRPr="00D65756">
        <w:rPr>
          <w:sz w:val="28"/>
          <w:szCs w:val="28"/>
        </w:rPr>
        <w:t xml:space="preserve"> </w:t>
      </w:r>
      <w:r w:rsidRPr="00D65756">
        <w:rPr>
          <w:sz w:val="28"/>
          <w:szCs w:val="28"/>
        </w:rPr>
        <w:t>and robotics, resulting in further game changing innovation</w:t>
      </w:r>
      <w:r w:rsidR="00A66EDC" w:rsidRPr="00D65756">
        <w:rPr>
          <w:sz w:val="28"/>
          <w:szCs w:val="28"/>
        </w:rPr>
        <w:t>,</w:t>
      </w:r>
      <w:r w:rsidRPr="00D65756">
        <w:rPr>
          <w:sz w:val="28"/>
          <w:szCs w:val="28"/>
        </w:rPr>
        <w:t xml:space="preserve"> both upstream and downstream</w:t>
      </w:r>
      <w:r w:rsidR="001929E6" w:rsidRPr="00D65756">
        <w:rPr>
          <w:sz w:val="28"/>
          <w:szCs w:val="28"/>
        </w:rPr>
        <w:t xml:space="preserve">. </w:t>
      </w:r>
    </w:p>
    <w:p w14:paraId="766327EA" w14:textId="77777777" w:rsidR="00F73CF7" w:rsidRDefault="00F73CF7" w:rsidP="00D65756">
      <w:pPr>
        <w:pStyle w:val="NoSpacing"/>
        <w:jc w:val="both"/>
        <w:rPr>
          <w:sz w:val="28"/>
          <w:szCs w:val="28"/>
        </w:rPr>
      </w:pPr>
    </w:p>
    <w:p w14:paraId="1C10AE24" w14:textId="78924C5E" w:rsidR="006D3CC5" w:rsidRPr="00D65756" w:rsidRDefault="006B1931" w:rsidP="00D6575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facility is the first of 9 more facilities to be launched across the Middle East, including 3 in the UAE alone. </w:t>
      </w:r>
      <w:r w:rsidR="006D3CC5" w:rsidRPr="00D65756">
        <w:rPr>
          <w:sz w:val="28"/>
          <w:szCs w:val="28"/>
        </w:rPr>
        <w:t xml:space="preserve">A </w:t>
      </w:r>
      <w:r w:rsidR="00A34B42" w:rsidRPr="00D65756">
        <w:rPr>
          <w:sz w:val="28"/>
          <w:szCs w:val="28"/>
        </w:rPr>
        <w:t>significantly</w:t>
      </w:r>
      <w:r w:rsidR="006D3CC5" w:rsidRPr="00D65756">
        <w:rPr>
          <w:sz w:val="28"/>
          <w:szCs w:val="28"/>
        </w:rPr>
        <w:t xml:space="preserve"> larger </w:t>
      </w:r>
      <w:r>
        <w:rPr>
          <w:sz w:val="28"/>
          <w:szCs w:val="28"/>
        </w:rPr>
        <w:t xml:space="preserve">circular economy/closed loop </w:t>
      </w:r>
      <w:r w:rsidR="006D3CC5" w:rsidRPr="00D65756">
        <w:rPr>
          <w:sz w:val="28"/>
          <w:szCs w:val="28"/>
        </w:rPr>
        <w:t xml:space="preserve">facility </w:t>
      </w:r>
      <w:r w:rsidR="001929E6" w:rsidRPr="00D65756">
        <w:rPr>
          <w:sz w:val="28"/>
          <w:szCs w:val="28"/>
        </w:rPr>
        <w:t xml:space="preserve">is expected to be </w:t>
      </w:r>
      <w:r w:rsidR="006D3CC5" w:rsidRPr="00D65756">
        <w:rPr>
          <w:sz w:val="28"/>
          <w:szCs w:val="28"/>
        </w:rPr>
        <w:t xml:space="preserve">operational </w:t>
      </w:r>
      <w:r w:rsidR="001929E6" w:rsidRPr="00D65756">
        <w:rPr>
          <w:sz w:val="28"/>
          <w:szCs w:val="28"/>
        </w:rPr>
        <w:t>in</w:t>
      </w:r>
      <w:r w:rsidR="00E13549">
        <w:rPr>
          <w:sz w:val="28"/>
          <w:szCs w:val="28"/>
        </w:rPr>
        <w:t xml:space="preserve"> the</w:t>
      </w:r>
      <w:r w:rsidR="001929E6" w:rsidRPr="00D65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first quarter of 2021. </w:t>
      </w:r>
      <w:r w:rsidR="006D3CC5" w:rsidRPr="00D65756">
        <w:rPr>
          <w:sz w:val="28"/>
          <w:szCs w:val="28"/>
        </w:rPr>
        <w:t xml:space="preserve"> </w:t>
      </w:r>
    </w:p>
    <w:p w14:paraId="3A59EEB9" w14:textId="77777777" w:rsidR="00D65756" w:rsidRDefault="00D65756" w:rsidP="00D65756">
      <w:pPr>
        <w:pStyle w:val="NoSpacing"/>
        <w:jc w:val="both"/>
        <w:rPr>
          <w:sz w:val="28"/>
          <w:szCs w:val="28"/>
        </w:rPr>
      </w:pPr>
    </w:p>
    <w:p w14:paraId="3989BB76" w14:textId="3950D6A4" w:rsidR="003E7808" w:rsidRDefault="00951212" w:rsidP="00D65756">
      <w:pPr>
        <w:pStyle w:val="NoSpacing"/>
        <w:jc w:val="both"/>
        <w:rPr>
          <w:sz w:val="28"/>
          <w:szCs w:val="28"/>
        </w:rPr>
      </w:pPr>
      <w:r w:rsidRPr="00D65756">
        <w:rPr>
          <w:sz w:val="28"/>
          <w:szCs w:val="28"/>
        </w:rPr>
        <w:lastRenderedPageBreak/>
        <w:t>H</w:t>
      </w:r>
      <w:r w:rsidR="00D83AB9">
        <w:rPr>
          <w:sz w:val="28"/>
          <w:szCs w:val="28"/>
        </w:rPr>
        <w:t>.</w:t>
      </w:r>
      <w:r w:rsidRPr="00D65756">
        <w:rPr>
          <w:sz w:val="28"/>
          <w:szCs w:val="28"/>
        </w:rPr>
        <w:t>E</w:t>
      </w:r>
      <w:r w:rsidR="00D83AB9">
        <w:rPr>
          <w:sz w:val="28"/>
          <w:szCs w:val="28"/>
        </w:rPr>
        <w:t>.</w:t>
      </w:r>
      <w:r w:rsidRPr="00D65756">
        <w:rPr>
          <w:sz w:val="28"/>
          <w:szCs w:val="28"/>
        </w:rPr>
        <w:t xml:space="preserve"> Low Pit Chen</w:t>
      </w:r>
      <w:r w:rsidR="007C2938">
        <w:rPr>
          <w:sz w:val="28"/>
          <w:szCs w:val="28"/>
        </w:rPr>
        <w:t xml:space="preserve">, </w:t>
      </w:r>
      <w:r w:rsidR="007C2938" w:rsidRPr="00795AF5">
        <w:rPr>
          <w:sz w:val="28"/>
          <w:szCs w:val="28"/>
        </w:rPr>
        <w:t>Singapore ‘s Cons</w:t>
      </w:r>
      <w:r w:rsidR="007C2938">
        <w:rPr>
          <w:sz w:val="28"/>
          <w:szCs w:val="28"/>
        </w:rPr>
        <w:t>ul-General</w:t>
      </w:r>
      <w:r w:rsidR="009A6563" w:rsidRPr="00D65756">
        <w:rPr>
          <w:sz w:val="28"/>
          <w:szCs w:val="28"/>
        </w:rPr>
        <w:t xml:space="preserve"> commented: </w:t>
      </w:r>
      <w:r w:rsidR="006D3CC5" w:rsidRPr="00D65756">
        <w:rPr>
          <w:sz w:val="28"/>
          <w:szCs w:val="28"/>
        </w:rPr>
        <w:t>“It was indeed an eye opener for me to see first-hand the innovative solutions offered at Y</w:t>
      </w:r>
      <w:r w:rsidR="002F4DAB">
        <w:rPr>
          <w:sz w:val="28"/>
          <w:szCs w:val="28"/>
        </w:rPr>
        <w:t>es</w:t>
      </w:r>
      <w:r w:rsidR="006D3CC5" w:rsidRPr="00D65756">
        <w:rPr>
          <w:sz w:val="28"/>
          <w:szCs w:val="28"/>
        </w:rPr>
        <w:t xml:space="preserve"> Full Circle Solutions. It plays an important role in promoting the concept of circular economy in the UAE and the region. I am happy to learn of its expansion plans which would spread the message of sustainability to more countries and people. I </w:t>
      </w:r>
      <w:r w:rsidR="002F7509" w:rsidRPr="00D65756">
        <w:rPr>
          <w:sz w:val="28"/>
          <w:szCs w:val="28"/>
        </w:rPr>
        <w:t xml:space="preserve">also </w:t>
      </w:r>
      <w:r w:rsidR="006D3CC5" w:rsidRPr="00D65756">
        <w:rPr>
          <w:sz w:val="28"/>
          <w:szCs w:val="28"/>
        </w:rPr>
        <w:t>see opportunities</w:t>
      </w:r>
      <w:r w:rsidR="002F7509" w:rsidRPr="00D65756">
        <w:rPr>
          <w:sz w:val="28"/>
          <w:szCs w:val="28"/>
        </w:rPr>
        <w:t xml:space="preserve"> </w:t>
      </w:r>
      <w:r w:rsidR="006D3CC5" w:rsidRPr="00D65756">
        <w:rPr>
          <w:sz w:val="28"/>
          <w:szCs w:val="28"/>
        </w:rPr>
        <w:t>for Singapore enterprises in the environment space to collaborate with partners such as Proteco in introducing innovative solutions to this region.”</w:t>
      </w:r>
    </w:p>
    <w:p w14:paraId="61EA4515" w14:textId="73691C27" w:rsidR="001B02AD" w:rsidRDefault="001B02AD" w:rsidP="00D65756">
      <w:pPr>
        <w:pStyle w:val="NoSpacing"/>
        <w:jc w:val="both"/>
        <w:rPr>
          <w:sz w:val="28"/>
          <w:szCs w:val="28"/>
        </w:rPr>
      </w:pPr>
    </w:p>
    <w:p w14:paraId="79DA120D" w14:textId="558ECDA7" w:rsidR="006B1931" w:rsidRDefault="001B02AD" w:rsidP="00F73CF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Harbinder Singh, Chairman </w:t>
      </w:r>
      <w:r w:rsidR="006B1931">
        <w:rPr>
          <w:sz w:val="28"/>
          <w:szCs w:val="28"/>
        </w:rPr>
        <w:t>of Y</w:t>
      </w:r>
      <w:r w:rsidR="00A27639">
        <w:rPr>
          <w:sz w:val="28"/>
          <w:szCs w:val="28"/>
        </w:rPr>
        <w:t xml:space="preserve">es Full Circle, </w:t>
      </w:r>
      <w:r>
        <w:rPr>
          <w:sz w:val="28"/>
          <w:szCs w:val="28"/>
        </w:rPr>
        <w:t>said</w:t>
      </w:r>
      <w:r w:rsidR="003A7995">
        <w:rPr>
          <w:sz w:val="28"/>
          <w:szCs w:val="28"/>
        </w:rPr>
        <w:t xml:space="preserve">: </w:t>
      </w:r>
      <w:r>
        <w:rPr>
          <w:sz w:val="28"/>
          <w:szCs w:val="28"/>
        </w:rPr>
        <w:t>“</w:t>
      </w:r>
      <w:r w:rsidR="00362DEF">
        <w:rPr>
          <w:sz w:val="28"/>
          <w:szCs w:val="28"/>
        </w:rPr>
        <w:t>W</w:t>
      </w:r>
      <w:r w:rsidR="00F73CF7">
        <w:rPr>
          <w:sz w:val="28"/>
          <w:szCs w:val="28"/>
        </w:rPr>
        <w:t>e are honoured by the presence of Singapore</w:t>
      </w:r>
      <w:r w:rsidR="00795AF5">
        <w:rPr>
          <w:sz w:val="28"/>
          <w:szCs w:val="28"/>
        </w:rPr>
        <w:t>’s</w:t>
      </w:r>
      <w:r w:rsidR="00F73CF7">
        <w:rPr>
          <w:sz w:val="28"/>
          <w:szCs w:val="28"/>
        </w:rPr>
        <w:t xml:space="preserve"> </w:t>
      </w:r>
      <w:r w:rsidR="007C2938" w:rsidRPr="00795AF5">
        <w:rPr>
          <w:sz w:val="28"/>
          <w:szCs w:val="28"/>
        </w:rPr>
        <w:t>C</w:t>
      </w:r>
      <w:r w:rsidR="00F73CF7" w:rsidRPr="00795AF5">
        <w:rPr>
          <w:sz w:val="28"/>
          <w:szCs w:val="28"/>
        </w:rPr>
        <w:t>onsul</w:t>
      </w:r>
      <w:r w:rsidR="007C2938" w:rsidRPr="00795AF5">
        <w:rPr>
          <w:sz w:val="28"/>
          <w:szCs w:val="28"/>
        </w:rPr>
        <w:t>- G</w:t>
      </w:r>
      <w:r w:rsidR="00F73CF7" w:rsidRPr="00795AF5">
        <w:rPr>
          <w:sz w:val="28"/>
          <w:szCs w:val="28"/>
        </w:rPr>
        <w:t>eneral</w:t>
      </w:r>
      <w:r w:rsidR="00F73CF7">
        <w:rPr>
          <w:sz w:val="28"/>
          <w:szCs w:val="28"/>
        </w:rPr>
        <w:t xml:space="preserve"> H</w:t>
      </w:r>
      <w:r w:rsidR="00D83AB9">
        <w:rPr>
          <w:sz w:val="28"/>
          <w:szCs w:val="28"/>
        </w:rPr>
        <w:t>.</w:t>
      </w:r>
      <w:r w:rsidR="00F73CF7">
        <w:rPr>
          <w:sz w:val="28"/>
          <w:szCs w:val="28"/>
        </w:rPr>
        <w:t>E</w:t>
      </w:r>
      <w:r w:rsidR="00D83AB9">
        <w:rPr>
          <w:sz w:val="28"/>
          <w:szCs w:val="28"/>
        </w:rPr>
        <w:t>.</w:t>
      </w:r>
      <w:r w:rsidR="00F73CF7">
        <w:rPr>
          <w:sz w:val="28"/>
          <w:szCs w:val="28"/>
        </w:rPr>
        <w:t xml:space="preserve"> Low Pit Chen whose message of cooperation and exchange of best practices between Singapore and the UAE epitomi</w:t>
      </w:r>
      <w:r w:rsidR="00362DEF">
        <w:rPr>
          <w:sz w:val="28"/>
          <w:szCs w:val="28"/>
        </w:rPr>
        <w:t>s</w:t>
      </w:r>
      <w:r w:rsidR="00F73CF7">
        <w:rPr>
          <w:sz w:val="28"/>
          <w:szCs w:val="28"/>
        </w:rPr>
        <w:t xml:space="preserve">es the spirit of Yes Full Circle and its associate companies </w:t>
      </w:r>
      <w:r w:rsidR="00A11E56">
        <w:rPr>
          <w:sz w:val="28"/>
          <w:szCs w:val="28"/>
        </w:rPr>
        <w:t xml:space="preserve">that </w:t>
      </w:r>
      <w:r w:rsidR="00F73CF7">
        <w:rPr>
          <w:sz w:val="28"/>
          <w:szCs w:val="28"/>
        </w:rPr>
        <w:t xml:space="preserve">operate across the world. </w:t>
      </w:r>
      <w:r>
        <w:rPr>
          <w:sz w:val="28"/>
          <w:szCs w:val="28"/>
        </w:rPr>
        <w:t xml:space="preserve">We are proud to promote </w:t>
      </w:r>
      <w:r w:rsidR="00A11E56">
        <w:rPr>
          <w:sz w:val="28"/>
          <w:szCs w:val="28"/>
        </w:rPr>
        <w:t>an</w:t>
      </w:r>
      <w:r>
        <w:rPr>
          <w:sz w:val="28"/>
          <w:szCs w:val="28"/>
        </w:rPr>
        <w:t xml:space="preserve"> honest and transparent brand of recycling in the UAE that puts </w:t>
      </w:r>
      <w:r w:rsidR="006B1931">
        <w:rPr>
          <w:sz w:val="28"/>
          <w:szCs w:val="28"/>
        </w:rPr>
        <w:t>brand protection, combined with a</w:t>
      </w:r>
      <w:r>
        <w:rPr>
          <w:sz w:val="28"/>
          <w:szCs w:val="28"/>
        </w:rPr>
        <w:t xml:space="preserve"> circular economy and zero landfill as its priority.</w:t>
      </w:r>
      <w:r w:rsidR="006B1931">
        <w:rPr>
          <w:sz w:val="28"/>
          <w:szCs w:val="28"/>
        </w:rPr>
        <w:t xml:space="preserve"> We look forward to working with clients who share the same values and </w:t>
      </w:r>
      <w:r w:rsidR="00F73CF7">
        <w:rPr>
          <w:sz w:val="28"/>
          <w:szCs w:val="28"/>
        </w:rPr>
        <w:t>ethics.</w:t>
      </w:r>
      <w:r w:rsidR="00E0377E">
        <w:rPr>
          <w:sz w:val="28"/>
          <w:szCs w:val="28"/>
        </w:rPr>
        <w:t>”</w:t>
      </w:r>
      <w:r w:rsidR="00F73CF7">
        <w:rPr>
          <w:sz w:val="28"/>
          <w:szCs w:val="28"/>
        </w:rPr>
        <w:t xml:space="preserve"> </w:t>
      </w:r>
    </w:p>
    <w:p w14:paraId="42347499" w14:textId="77777777" w:rsidR="006B1931" w:rsidRDefault="006B1931" w:rsidP="00D65756">
      <w:pPr>
        <w:pStyle w:val="NoSpacing"/>
        <w:jc w:val="both"/>
        <w:rPr>
          <w:sz w:val="28"/>
          <w:szCs w:val="28"/>
        </w:rPr>
      </w:pPr>
    </w:p>
    <w:p w14:paraId="5E942407" w14:textId="77777777" w:rsidR="00D65756" w:rsidRDefault="00D65756" w:rsidP="006D3CC5">
      <w:pPr>
        <w:rPr>
          <w:rFonts w:cstheme="minorHAnsi"/>
          <w:b/>
          <w:bCs/>
          <w:i/>
          <w:iCs/>
          <w:sz w:val="28"/>
          <w:szCs w:val="28"/>
        </w:rPr>
      </w:pPr>
    </w:p>
    <w:p w14:paraId="490803A4" w14:textId="28EAA2AD" w:rsidR="00F73CF7" w:rsidRDefault="006D3CC5" w:rsidP="00D65756">
      <w:pPr>
        <w:pStyle w:val="NoSpacing"/>
        <w:jc w:val="both"/>
        <w:rPr>
          <w:i/>
          <w:iCs/>
          <w:sz w:val="28"/>
          <w:szCs w:val="28"/>
        </w:rPr>
      </w:pPr>
      <w:r w:rsidRPr="00D65756">
        <w:rPr>
          <w:b/>
          <w:bCs/>
          <w:i/>
          <w:iCs/>
          <w:sz w:val="28"/>
          <w:szCs w:val="28"/>
        </w:rPr>
        <w:t>Yes Full Circle</w:t>
      </w:r>
      <w:r w:rsidR="00F73CF7">
        <w:rPr>
          <w:b/>
          <w:bCs/>
          <w:i/>
          <w:iCs/>
          <w:sz w:val="28"/>
          <w:szCs w:val="28"/>
        </w:rPr>
        <w:t xml:space="preserve"> (YFC)</w:t>
      </w:r>
      <w:r w:rsidRPr="00D65756">
        <w:rPr>
          <w:i/>
          <w:iCs/>
          <w:sz w:val="28"/>
          <w:szCs w:val="28"/>
        </w:rPr>
        <w:t xml:space="preserve"> is a Singapore based company with regional offices in Singapore, </w:t>
      </w:r>
      <w:proofErr w:type="gramStart"/>
      <w:r w:rsidRPr="00D65756">
        <w:rPr>
          <w:i/>
          <w:iCs/>
          <w:sz w:val="28"/>
          <w:szCs w:val="28"/>
        </w:rPr>
        <w:t>India</w:t>
      </w:r>
      <w:proofErr w:type="gramEnd"/>
      <w:r w:rsidRPr="00D65756">
        <w:rPr>
          <w:i/>
          <w:iCs/>
          <w:sz w:val="28"/>
          <w:szCs w:val="28"/>
        </w:rPr>
        <w:t xml:space="preserve"> and United Arab Emirates.</w:t>
      </w:r>
      <w:r w:rsidR="00F73CF7">
        <w:rPr>
          <w:i/>
          <w:iCs/>
          <w:sz w:val="28"/>
          <w:szCs w:val="28"/>
        </w:rPr>
        <w:t xml:space="preserve"> Backed by </w:t>
      </w:r>
      <w:r w:rsidRPr="00D65756">
        <w:rPr>
          <w:i/>
          <w:iCs/>
          <w:sz w:val="28"/>
          <w:szCs w:val="28"/>
        </w:rPr>
        <w:t>Singaporean investors and family offices,</w:t>
      </w:r>
      <w:r w:rsidR="00B92AD8">
        <w:rPr>
          <w:i/>
          <w:iCs/>
          <w:sz w:val="28"/>
          <w:szCs w:val="28"/>
        </w:rPr>
        <w:t xml:space="preserve"> YFC </w:t>
      </w:r>
      <w:r w:rsidRPr="00D65756">
        <w:rPr>
          <w:i/>
          <w:iCs/>
          <w:sz w:val="28"/>
          <w:szCs w:val="28"/>
        </w:rPr>
        <w:t>leverages its experience and technology to roll out</w:t>
      </w:r>
      <w:r w:rsidR="00F73CF7">
        <w:rPr>
          <w:i/>
          <w:iCs/>
          <w:sz w:val="28"/>
          <w:szCs w:val="28"/>
        </w:rPr>
        <w:t xml:space="preserve"> unique, game changing, </w:t>
      </w:r>
      <w:r w:rsidRPr="00D65756">
        <w:rPr>
          <w:i/>
          <w:iCs/>
          <w:sz w:val="28"/>
          <w:szCs w:val="28"/>
        </w:rPr>
        <w:t xml:space="preserve">sustainable circular economy solutions. </w:t>
      </w:r>
      <w:r w:rsidR="000025A5">
        <w:rPr>
          <w:i/>
          <w:iCs/>
          <w:sz w:val="28"/>
          <w:szCs w:val="28"/>
        </w:rPr>
        <w:t xml:space="preserve"> In</w:t>
      </w:r>
      <w:r w:rsidRPr="00D65756">
        <w:rPr>
          <w:i/>
          <w:iCs/>
          <w:sz w:val="28"/>
          <w:szCs w:val="28"/>
        </w:rPr>
        <w:t xml:space="preserve"> Dubai, </w:t>
      </w:r>
      <w:proofErr w:type="gramStart"/>
      <w:r w:rsidR="00F73CF7">
        <w:rPr>
          <w:i/>
          <w:iCs/>
          <w:sz w:val="28"/>
          <w:szCs w:val="28"/>
        </w:rPr>
        <w:t xml:space="preserve">YFC’s </w:t>
      </w:r>
      <w:r w:rsidRPr="00D65756">
        <w:rPr>
          <w:i/>
          <w:iCs/>
          <w:sz w:val="28"/>
          <w:szCs w:val="28"/>
        </w:rPr>
        <w:t xml:space="preserve"> </w:t>
      </w:r>
      <w:r w:rsidR="000025A5">
        <w:rPr>
          <w:i/>
          <w:iCs/>
          <w:sz w:val="28"/>
          <w:szCs w:val="28"/>
        </w:rPr>
        <w:t>P</w:t>
      </w:r>
      <w:r w:rsidR="00F73CF7">
        <w:rPr>
          <w:i/>
          <w:iCs/>
          <w:sz w:val="28"/>
          <w:szCs w:val="28"/>
        </w:rPr>
        <w:t>roteco</w:t>
      </w:r>
      <w:proofErr w:type="gramEnd"/>
      <w:r w:rsidR="00F73CF7">
        <w:rPr>
          <w:i/>
          <w:iCs/>
          <w:sz w:val="28"/>
          <w:szCs w:val="28"/>
        </w:rPr>
        <w:t xml:space="preserve"> division provides zero landfill brand protection services. I</w:t>
      </w:r>
      <w:r w:rsidRPr="00D65756">
        <w:rPr>
          <w:i/>
          <w:iCs/>
          <w:sz w:val="28"/>
          <w:szCs w:val="28"/>
        </w:rPr>
        <w:t>n India, it has begun the rollout of tech platforms supporting circular economy ecosystem development across 4 cities in 2 states in a phased manner.</w:t>
      </w:r>
      <w:r w:rsidR="00B92AD8">
        <w:rPr>
          <w:i/>
          <w:iCs/>
          <w:sz w:val="28"/>
          <w:szCs w:val="28"/>
        </w:rPr>
        <w:t xml:space="preserve"> </w:t>
      </w:r>
      <w:r w:rsidR="00F73CF7">
        <w:rPr>
          <w:i/>
          <w:iCs/>
          <w:sz w:val="28"/>
          <w:szCs w:val="28"/>
        </w:rPr>
        <w:t xml:space="preserve">For more information, visit </w:t>
      </w:r>
      <w:hyperlink r:id="rId7" w:history="1">
        <w:r w:rsidR="00F73CF7" w:rsidRPr="006D53A2">
          <w:rPr>
            <w:rStyle w:val="Hyperlink"/>
            <w:i/>
            <w:iCs/>
            <w:sz w:val="28"/>
            <w:szCs w:val="28"/>
          </w:rPr>
          <w:t>www.yesfullcircle.com</w:t>
        </w:r>
      </w:hyperlink>
      <w:r w:rsidR="00F73CF7">
        <w:rPr>
          <w:i/>
          <w:iCs/>
          <w:sz w:val="28"/>
          <w:szCs w:val="28"/>
        </w:rPr>
        <w:t xml:space="preserve"> or contact us at </w:t>
      </w:r>
      <w:hyperlink r:id="rId8" w:history="1">
        <w:r w:rsidR="00C82E63" w:rsidRPr="001A45B5">
          <w:rPr>
            <w:rStyle w:val="Hyperlink"/>
            <w:i/>
            <w:iCs/>
            <w:sz w:val="28"/>
            <w:szCs w:val="28"/>
          </w:rPr>
          <w:t>singapore@yesfullcircle.com</w:t>
        </w:r>
      </w:hyperlink>
      <w:r w:rsidR="00C82E63">
        <w:rPr>
          <w:i/>
          <w:iCs/>
          <w:sz w:val="28"/>
          <w:szCs w:val="28"/>
        </w:rPr>
        <w:t xml:space="preserve"> or info@yesfullcircle.com</w:t>
      </w:r>
    </w:p>
    <w:p w14:paraId="036AB9CC" w14:textId="77777777" w:rsidR="00F73CF7" w:rsidRDefault="00F73CF7" w:rsidP="00D65756">
      <w:pPr>
        <w:pStyle w:val="NoSpacing"/>
        <w:jc w:val="both"/>
        <w:rPr>
          <w:i/>
          <w:iCs/>
          <w:sz w:val="28"/>
          <w:szCs w:val="28"/>
        </w:rPr>
      </w:pPr>
    </w:p>
    <w:p w14:paraId="46CB17BB" w14:textId="6F65F70B" w:rsidR="00D65756" w:rsidRDefault="007C2938" w:rsidP="00D65756">
      <w:pPr>
        <w:pStyle w:val="NoSpacing"/>
        <w:jc w:val="both"/>
        <w:rPr>
          <w:sz w:val="28"/>
          <w:szCs w:val="28"/>
        </w:rPr>
      </w:pPr>
      <w:r w:rsidRPr="007C2938">
        <w:rPr>
          <w:sz w:val="28"/>
          <w:szCs w:val="28"/>
          <w:highlight w:val="yellow"/>
        </w:rPr>
        <w:t xml:space="preserve">For media queries , please contact </w:t>
      </w:r>
      <w:hyperlink r:id="rId9" w:history="1">
        <w:r w:rsidRPr="007C2938">
          <w:rPr>
            <w:rStyle w:val="Hyperlink"/>
            <w:sz w:val="28"/>
            <w:szCs w:val="28"/>
            <w:highlight w:val="yellow"/>
          </w:rPr>
          <w:t>media@yesfullcircle.com</w:t>
        </w:r>
      </w:hyperlink>
      <w:r w:rsidRPr="007C2938">
        <w:rPr>
          <w:sz w:val="28"/>
          <w:szCs w:val="28"/>
          <w:highlight w:val="yellow"/>
        </w:rPr>
        <w:t xml:space="preserve"> or </w:t>
      </w:r>
      <w:hyperlink r:id="rId10" w:history="1">
        <w:r w:rsidRPr="007C2938">
          <w:rPr>
            <w:rStyle w:val="Hyperlink"/>
            <w:sz w:val="28"/>
            <w:szCs w:val="28"/>
            <w:highlight w:val="yellow"/>
          </w:rPr>
          <w:t>swaliha@mediafusionme.com</w:t>
        </w:r>
      </w:hyperlink>
      <w:r>
        <w:rPr>
          <w:sz w:val="28"/>
          <w:szCs w:val="28"/>
        </w:rPr>
        <w:t xml:space="preserve"> </w:t>
      </w:r>
    </w:p>
    <w:p w14:paraId="3BFF1927" w14:textId="77777777" w:rsidR="007C2938" w:rsidRDefault="007C2938" w:rsidP="00D65756">
      <w:pPr>
        <w:pStyle w:val="NoSpacing"/>
        <w:jc w:val="both"/>
        <w:rPr>
          <w:sz w:val="28"/>
          <w:szCs w:val="28"/>
        </w:rPr>
      </w:pPr>
    </w:p>
    <w:p w14:paraId="36B624D0" w14:textId="77777777" w:rsidR="00D65756" w:rsidRDefault="00D65756" w:rsidP="00D65756">
      <w:pPr>
        <w:pStyle w:val="NoSpacing"/>
        <w:jc w:val="both"/>
        <w:rPr>
          <w:sz w:val="28"/>
          <w:szCs w:val="28"/>
        </w:rPr>
      </w:pPr>
    </w:p>
    <w:p w14:paraId="62DBC9EC" w14:textId="5BE04BDC" w:rsidR="00616E78" w:rsidRPr="00D65756" w:rsidRDefault="00616E78" w:rsidP="00D65756">
      <w:pPr>
        <w:pStyle w:val="NoSpacing"/>
        <w:jc w:val="center"/>
        <w:rPr>
          <w:b/>
          <w:bCs/>
          <w:sz w:val="28"/>
          <w:szCs w:val="28"/>
        </w:rPr>
      </w:pPr>
      <w:r w:rsidRPr="00D65756">
        <w:rPr>
          <w:b/>
          <w:bCs/>
          <w:sz w:val="28"/>
          <w:szCs w:val="28"/>
        </w:rPr>
        <w:t>- ENDS -</w:t>
      </w:r>
    </w:p>
    <w:p w14:paraId="003B3EB5" w14:textId="04AF0A6B" w:rsidR="006D3CC5" w:rsidRDefault="006D3CC5" w:rsidP="00D65756">
      <w:pPr>
        <w:pStyle w:val="NoSpacing"/>
        <w:jc w:val="both"/>
        <w:rPr>
          <w:sz w:val="28"/>
          <w:szCs w:val="28"/>
        </w:rPr>
      </w:pPr>
    </w:p>
    <w:p w14:paraId="4A2F6FF4" w14:textId="77777777" w:rsidR="00D65756" w:rsidRPr="00D65756" w:rsidRDefault="00D65756" w:rsidP="00D65756">
      <w:pPr>
        <w:pStyle w:val="NoSpacing"/>
        <w:jc w:val="both"/>
        <w:rPr>
          <w:sz w:val="28"/>
          <w:szCs w:val="28"/>
        </w:rPr>
      </w:pPr>
    </w:p>
    <w:p w14:paraId="139BF1DB" w14:textId="58FD3277" w:rsidR="00D65756" w:rsidRDefault="00D65756" w:rsidP="00D65756">
      <w:pPr>
        <w:pStyle w:val="NoSpacing"/>
        <w:jc w:val="both"/>
        <w:rPr>
          <w:i/>
          <w:iCs/>
          <w:sz w:val="28"/>
          <w:szCs w:val="28"/>
        </w:rPr>
      </w:pPr>
    </w:p>
    <w:p w14:paraId="15B7C6A5" w14:textId="4679EB7B" w:rsidR="00D65756" w:rsidRDefault="00D65756" w:rsidP="00D65756">
      <w:pPr>
        <w:pStyle w:val="NoSpacing"/>
        <w:jc w:val="both"/>
        <w:rPr>
          <w:i/>
          <w:iCs/>
          <w:sz w:val="28"/>
          <w:szCs w:val="28"/>
        </w:rPr>
      </w:pPr>
    </w:p>
    <w:p w14:paraId="4E4BAA5F" w14:textId="47D3CC70" w:rsidR="007B415E" w:rsidRPr="007B415E" w:rsidRDefault="007B415E" w:rsidP="007B415E"/>
    <w:p w14:paraId="2356BAEF" w14:textId="514E18EC" w:rsidR="007B415E" w:rsidRPr="007B415E" w:rsidRDefault="007B415E" w:rsidP="007B415E">
      <w:pPr>
        <w:tabs>
          <w:tab w:val="left" w:pos="4050"/>
        </w:tabs>
      </w:pPr>
      <w:r>
        <w:tab/>
      </w:r>
    </w:p>
    <w:p w14:paraId="2DD6AB82" w14:textId="0485DB8C" w:rsidR="00D65756" w:rsidRDefault="00F73CF7" w:rsidP="00D65756">
      <w:pPr>
        <w:pStyle w:val="NoSpacing"/>
        <w:jc w:val="both"/>
        <w:rPr>
          <w:i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B57688" wp14:editId="5686144B">
            <wp:extent cx="2867025" cy="1911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434F2" w14:textId="2D18E191" w:rsidR="00D56F24" w:rsidRDefault="00D56F24" w:rsidP="00D65756">
      <w:pPr>
        <w:pStyle w:val="NoSpacing"/>
        <w:jc w:val="both"/>
        <w:rPr>
          <w:i/>
          <w:iCs/>
          <w:sz w:val="28"/>
          <w:szCs w:val="28"/>
        </w:rPr>
      </w:pPr>
      <w:r w:rsidRPr="00D65756">
        <w:rPr>
          <w:i/>
          <w:iCs/>
          <w:sz w:val="28"/>
          <w:szCs w:val="28"/>
        </w:rPr>
        <w:t>Photo caption: Consu</w:t>
      </w:r>
      <w:r w:rsidR="00795AF5">
        <w:rPr>
          <w:i/>
          <w:iCs/>
          <w:sz w:val="28"/>
          <w:szCs w:val="28"/>
        </w:rPr>
        <w:t>l-</w:t>
      </w:r>
      <w:r w:rsidRPr="00D65756">
        <w:rPr>
          <w:i/>
          <w:iCs/>
          <w:sz w:val="28"/>
          <w:szCs w:val="28"/>
        </w:rPr>
        <w:t xml:space="preserve">General of Singapore at the </w:t>
      </w:r>
      <w:r>
        <w:rPr>
          <w:i/>
          <w:iCs/>
          <w:sz w:val="28"/>
          <w:szCs w:val="28"/>
        </w:rPr>
        <w:t>YFC</w:t>
      </w:r>
      <w:r w:rsidR="007B415E">
        <w:rPr>
          <w:i/>
          <w:iCs/>
          <w:sz w:val="28"/>
          <w:szCs w:val="28"/>
        </w:rPr>
        <w:t>’s Pilot Proteco</w:t>
      </w:r>
      <w:r w:rsidRPr="00D65756">
        <w:rPr>
          <w:i/>
          <w:iCs/>
          <w:sz w:val="28"/>
          <w:szCs w:val="28"/>
        </w:rPr>
        <w:t xml:space="preserve"> facility in Dubai.</w:t>
      </w:r>
    </w:p>
    <w:p w14:paraId="4FC3A077" w14:textId="1EEFE7F3" w:rsidR="00F73CF7" w:rsidRDefault="00F73CF7" w:rsidP="00D65756">
      <w:pPr>
        <w:pStyle w:val="NoSpacing"/>
        <w:jc w:val="both"/>
        <w:rPr>
          <w:i/>
          <w:iCs/>
          <w:sz w:val="28"/>
          <w:szCs w:val="28"/>
        </w:rPr>
      </w:pPr>
    </w:p>
    <w:p w14:paraId="74A20C46" w14:textId="2A3F8233" w:rsidR="00F73CF7" w:rsidRDefault="00F73CF7" w:rsidP="00D65756">
      <w:pPr>
        <w:pStyle w:val="NoSpacing"/>
        <w:jc w:val="both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57E9D2A" wp14:editId="5ABF73C0">
            <wp:extent cx="3590925" cy="239395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F2FC4" w14:textId="21D861EC" w:rsidR="00F73CF7" w:rsidRDefault="00F73CF7" w:rsidP="00D65756">
      <w:pPr>
        <w:pStyle w:val="NoSpacing"/>
        <w:jc w:val="both"/>
        <w:rPr>
          <w:i/>
          <w:iCs/>
          <w:sz w:val="28"/>
          <w:szCs w:val="28"/>
        </w:rPr>
      </w:pPr>
    </w:p>
    <w:p w14:paraId="04D17530" w14:textId="730236D6" w:rsidR="00914629" w:rsidRDefault="00914629" w:rsidP="00914629">
      <w:pPr>
        <w:pStyle w:val="NoSpacing"/>
        <w:jc w:val="both"/>
        <w:rPr>
          <w:i/>
          <w:iCs/>
          <w:sz w:val="28"/>
          <w:szCs w:val="28"/>
        </w:rPr>
      </w:pPr>
      <w:r w:rsidRPr="00D65756">
        <w:rPr>
          <w:i/>
          <w:iCs/>
          <w:sz w:val="28"/>
          <w:szCs w:val="28"/>
        </w:rPr>
        <w:t xml:space="preserve">Photo caption: </w:t>
      </w:r>
      <w:r>
        <w:rPr>
          <w:i/>
          <w:iCs/>
          <w:sz w:val="28"/>
          <w:szCs w:val="28"/>
        </w:rPr>
        <w:t xml:space="preserve">Green Secure </w:t>
      </w:r>
    </w:p>
    <w:p w14:paraId="05316DE9" w14:textId="7DC873EC" w:rsidR="00F73CF7" w:rsidRDefault="00F73CF7" w:rsidP="00D65756">
      <w:pPr>
        <w:pStyle w:val="NoSpacing"/>
        <w:jc w:val="both"/>
        <w:rPr>
          <w:i/>
          <w:iCs/>
          <w:sz w:val="28"/>
          <w:szCs w:val="28"/>
        </w:rPr>
      </w:pPr>
    </w:p>
    <w:p w14:paraId="0E142983" w14:textId="63F60E4D" w:rsidR="00F73CF7" w:rsidRDefault="00F73CF7" w:rsidP="00D65756">
      <w:pPr>
        <w:pStyle w:val="NoSpacing"/>
        <w:jc w:val="both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7708C0EF" wp14:editId="1CFF05C6">
            <wp:extent cx="3272553" cy="188976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22" cy="18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F8A4" w14:textId="546C90A8" w:rsidR="00F73CF7" w:rsidRDefault="00F73CF7" w:rsidP="00D65756">
      <w:pPr>
        <w:pStyle w:val="NoSpacing"/>
        <w:jc w:val="both"/>
        <w:rPr>
          <w:i/>
          <w:iCs/>
          <w:sz w:val="28"/>
          <w:szCs w:val="28"/>
        </w:rPr>
      </w:pPr>
    </w:p>
    <w:p w14:paraId="728966E2" w14:textId="089B2884" w:rsidR="00914629" w:rsidRDefault="00914629" w:rsidP="00914629">
      <w:pPr>
        <w:pStyle w:val="NoSpacing"/>
        <w:jc w:val="both"/>
        <w:rPr>
          <w:i/>
          <w:iCs/>
          <w:sz w:val="28"/>
          <w:szCs w:val="28"/>
        </w:rPr>
      </w:pPr>
      <w:r w:rsidRPr="00D65756">
        <w:rPr>
          <w:i/>
          <w:iCs/>
          <w:sz w:val="28"/>
          <w:szCs w:val="28"/>
        </w:rPr>
        <w:t>Photo caption:</w:t>
      </w:r>
      <w:r w:rsidR="00681649">
        <w:rPr>
          <w:i/>
          <w:iCs/>
          <w:sz w:val="28"/>
          <w:szCs w:val="28"/>
        </w:rPr>
        <w:t xml:space="preserve"> </w:t>
      </w:r>
      <w:r w:rsidRPr="00D65756">
        <w:rPr>
          <w:i/>
          <w:iCs/>
          <w:sz w:val="28"/>
          <w:szCs w:val="28"/>
        </w:rPr>
        <w:t>Consul</w:t>
      </w:r>
      <w:r w:rsidR="00795AF5">
        <w:rPr>
          <w:i/>
          <w:iCs/>
          <w:sz w:val="28"/>
          <w:szCs w:val="28"/>
        </w:rPr>
        <w:t>-</w:t>
      </w:r>
      <w:r w:rsidRPr="00D65756">
        <w:rPr>
          <w:i/>
          <w:iCs/>
          <w:sz w:val="28"/>
          <w:szCs w:val="28"/>
        </w:rPr>
        <w:t xml:space="preserve">General of Singapore </w:t>
      </w:r>
      <w:r>
        <w:rPr>
          <w:i/>
          <w:iCs/>
          <w:sz w:val="28"/>
          <w:szCs w:val="28"/>
        </w:rPr>
        <w:t>with members of YFC board and advisors</w:t>
      </w:r>
    </w:p>
    <w:p w14:paraId="0BA6EA95" w14:textId="48301226" w:rsidR="00F32817" w:rsidRDefault="006D3CC5" w:rsidP="00681649">
      <w:pPr>
        <w:pStyle w:val="NoSpacing"/>
        <w:jc w:val="both"/>
      </w:pPr>
      <w:r w:rsidRPr="00D65756">
        <w:rPr>
          <w:sz w:val="28"/>
          <w:szCs w:val="28"/>
        </w:rPr>
        <w:t>-----------------------------------</w:t>
      </w:r>
      <w:r w:rsidR="00F32817">
        <w:rPr>
          <w:color w:val="FF0000"/>
        </w:rPr>
        <w:t xml:space="preserve"> </w:t>
      </w:r>
    </w:p>
    <w:sectPr w:rsidR="00F32817" w:rsidSect="001B7537">
      <w:headerReference w:type="default" r:id="rId14"/>
      <w:footerReference w:type="defaul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0AC1C" w14:textId="77777777" w:rsidR="00E6132F" w:rsidRDefault="00E6132F" w:rsidP="007C2938">
      <w:pPr>
        <w:spacing w:after="0" w:line="240" w:lineRule="auto"/>
      </w:pPr>
      <w:r>
        <w:separator/>
      </w:r>
    </w:p>
  </w:endnote>
  <w:endnote w:type="continuationSeparator" w:id="0">
    <w:p w14:paraId="4D1B1BE6" w14:textId="77777777" w:rsidR="00E6132F" w:rsidRDefault="00E6132F" w:rsidP="007C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46181" w14:textId="00338A02" w:rsidR="00C82E63" w:rsidRDefault="00C82E63" w:rsidP="00C82E63">
    <w:pPr>
      <w:pStyle w:val="Footer"/>
      <w:jc w:val="center"/>
    </w:pPr>
    <w:r>
      <w:t>Contact</w:t>
    </w:r>
    <w:r w:rsidR="007B415E">
      <w:t xml:space="preserve"> Details: </w:t>
    </w:r>
    <w:r>
      <w:t xml:space="preserve"> </w:t>
    </w:r>
    <w:r w:rsidR="007B415E">
      <w:t xml:space="preserve">Landline: +971.4.346 6185  Email:  </w:t>
    </w:r>
    <w:hyperlink r:id="rId1" w:history="1">
      <w:r w:rsidR="007B415E" w:rsidRPr="001A45B5">
        <w:rPr>
          <w:rStyle w:val="Hyperlink"/>
        </w:rPr>
        <w:t>media@yesfullcircle.com</w:t>
      </w:r>
    </w:hyperlink>
    <w:r>
      <w:t xml:space="preserve">  / </w:t>
    </w:r>
    <w:hyperlink r:id="rId2" w:history="1">
      <w:r w:rsidRPr="001A45B5">
        <w:rPr>
          <w:rStyle w:val="Hyperlink"/>
        </w:rPr>
        <w:t>info@yesfullcircle.com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4C189" w14:textId="77777777" w:rsidR="00E6132F" w:rsidRDefault="00E6132F" w:rsidP="007C2938">
      <w:pPr>
        <w:spacing w:after="0" w:line="240" w:lineRule="auto"/>
      </w:pPr>
      <w:r>
        <w:separator/>
      </w:r>
    </w:p>
  </w:footnote>
  <w:footnote w:type="continuationSeparator" w:id="0">
    <w:p w14:paraId="17B727FF" w14:textId="77777777" w:rsidR="00E6132F" w:rsidRDefault="00E6132F" w:rsidP="007C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DAF4" w14:textId="4F1ADEA9" w:rsidR="007C2938" w:rsidRPr="00C82E63" w:rsidRDefault="00C82E63" w:rsidP="00C82E63">
    <w:pPr>
      <w:pStyle w:val="Header"/>
      <w:jc w:val="cen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F23ECC" wp14:editId="49DDBEB2">
          <wp:simplePos x="0" y="0"/>
          <wp:positionH relativeFrom="column">
            <wp:posOffset>-812800</wp:posOffset>
          </wp:positionH>
          <wp:positionV relativeFrom="paragraph">
            <wp:posOffset>-361950</wp:posOffset>
          </wp:positionV>
          <wp:extent cx="1244600" cy="550545"/>
          <wp:effectExtent l="0" t="0" r="0" b="1905"/>
          <wp:wrapSquare wrapText="bothSides"/>
          <wp:docPr id="7" name="Picture 7" descr="A picture containing meter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yf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2E63">
      <w:rPr>
        <w:b/>
        <w:bCs/>
        <w:sz w:val="32"/>
        <w:szCs w:val="32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439BA"/>
    <w:multiLevelType w:val="hybridMultilevel"/>
    <w:tmpl w:val="04E8996C"/>
    <w:lvl w:ilvl="0" w:tplc="040EE4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45"/>
    <w:rsid w:val="000025A5"/>
    <w:rsid w:val="00024A66"/>
    <w:rsid w:val="00025DAE"/>
    <w:rsid w:val="000D5366"/>
    <w:rsid w:val="000E008E"/>
    <w:rsid w:val="000E476B"/>
    <w:rsid w:val="00161601"/>
    <w:rsid w:val="001616C9"/>
    <w:rsid w:val="001646A6"/>
    <w:rsid w:val="00167C6D"/>
    <w:rsid w:val="001929E6"/>
    <w:rsid w:val="001B02AD"/>
    <w:rsid w:val="001B7537"/>
    <w:rsid w:val="00255E47"/>
    <w:rsid w:val="00256ED8"/>
    <w:rsid w:val="00262AD3"/>
    <w:rsid w:val="00265661"/>
    <w:rsid w:val="00272D6B"/>
    <w:rsid w:val="0027450E"/>
    <w:rsid w:val="002B3107"/>
    <w:rsid w:val="002F2E68"/>
    <w:rsid w:val="002F34E6"/>
    <w:rsid w:val="002F4DAB"/>
    <w:rsid w:val="002F7509"/>
    <w:rsid w:val="0030072B"/>
    <w:rsid w:val="00320FF6"/>
    <w:rsid w:val="003212E1"/>
    <w:rsid w:val="003445E1"/>
    <w:rsid w:val="003566B7"/>
    <w:rsid w:val="00362DEF"/>
    <w:rsid w:val="003A7995"/>
    <w:rsid w:val="003E7808"/>
    <w:rsid w:val="00423DA2"/>
    <w:rsid w:val="00454BD0"/>
    <w:rsid w:val="004B3805"/>
    <w:rsid w:val="00501560"/>
    <w:rsid w:val="00546C76"/>
    <w:rsid w:val="00597E90"/>
    <w:rsid w:val="005F488E"/>
    <w:rsid w:val="00616E78"/>
    <w:rsid w:val="006252AF"/>
    <w:rsid w:val="00681649"/>
    <w:rsid w:val="00686663"/>
    <w:rsid w:val="006B1931"/>
    <w:rsid w:val="006B726B"/>
    <w:rsid w:val="006D3CC5"/>
    <w:rsid w:val="007228CC"/>
    <w:rsid w:val="00733CED"/>
    <w:rsid w:val="00784A45"/>
    <w:rsid w:val="00791CE0"/>
    <w:rsid w:val="00795AF5"/>
    <w:rsid w:val="007B21CA"/>
    <w:rsid w:val="007B415E"/>
    <w:rsid w:val="007B4D4A"/>
    <w:rsid w:val="007C2938"/>
    <w:rsid w:val="007F7750"/>
    <w:rsid w:val="00815835"/>
    <w:rsid w:val="008D113F"/>
    <w:rsid w:val="008E0213"/>
    <w:rsid w:val="00914629"/>
    <w:rsid w:val="00951212"/>
    <w:rsid w:val="009A6563"/>
    <w:rsid w:val="009E4726"/>
    <w:rsid w:val="00A11E56"/>
    <w:rsid w:val="00A27639"/>
    <w:rsid w:val="00A34B42"/>
    <w:rsid w:val="00A66EDC"/>
    <w:rsid w:val="00B34D02"/>
    <w:rsid w:val="00B603D4"/>
    <w:rsid w:val="00B65BD3"/>
    <w:rsid w:val="00B76651"/>
    <w:rsid w:val="00B772AD"/>
    <w:rsid w:val="00B92AD8"/>
    <w:rsid w:val="00BB03F2"/>
    <w:rsid w:val="00C30976"/>
    <w:rsid w:val="00C3241B"/>
    <w:rsid w:val="00C33A30"/>
    <w:rsid w:val="00C54071"/>
    <w:rsid w:val="00C82E63"/>
    <w:rsid w:val="00CF4A9C"/>
    <w:rsid w:val="00D41FB2"/>
    <w:rsid w:val="00D55C1C"/>
    <w:rsid w:val="00D56F24"/>
    <w:rsid w:val="00D56FC4"/>
    <w:rsid w:val="00D65756"/>
    <w:rsid w:val="00D6776C"/>
    <w:rsid w:val="00D83AB9"/>
    <w:rsid w:val="00DC377B"/>
    <w:rsid w:val="00DF5DF9"/>
    <w:rsid w:val="00E0377E"/>
    <w:rsid w:val="00E13549"/>
    <w:rsid w:val="00E20869"/>
    <w:rsid w:val="00E220F5"/>
    <w:rsid w:val="00E6132F"/>
    <w:rsid w:val="00E63358"/>
    <w:rsid w:val="00E67F63"/>
    <w:rsid w:val="00EB1C73"/>
    <w:rsid w:val="00EC7E9A"/>
    <w:rsid w:val="00F32817"/>
    <w:rsid w:val="00F73CF7"/>
    <w:rsid w:val="00F779EC"/>
    <w:rsid w:val="00F93498"/>
    <w:rsid w:val="00F9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44C71"/>
  <w15:chartTrackingRefBased/>
  <w15:docId w15:val="{262906FB-E60E-4006-B4A5-81C94545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CC5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C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4BD0"/>
    <w:pPr>
      <w:ind w:left="720"/>
      <w:contextualSpacing/>
    </w:pPr>
  </w:style>
  <w:style w:type="paragraph" w:styleId="NoSpacing">
    <w:name w:val="No Spacing"/>
    <w:uiPriority w:val="1"/>
    <w:qFormat/>
    <w:rsid w:val="00D65756"/>
    <w:pPr>
      <w:spacing w:after="0" w:line="240" w:lineRule="auto"/>
    </w:pPr>
    <w:rPr>
      <w:lang w:val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F73C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2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938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7C2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938"/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apore@yesfullcircle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yesfullcircle.com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waliha@mediafusion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yesfullcircle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yesfullcircle.com" TargetMode="External"/><Relationship Id="rId1" Type="http://schemas.openxmlformats.org/officeDocument/2006/relationships/hyperlink" Target="mailto:media@yesfullcirc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3707</Characters>
  <Application>Microsoft Office Word</Application>
  <DocSecurity>0</DocSecurity>
  <Lines>90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Swaliha Shanawas</dc:creator>
  <cp:keywords/>
  <dc:description/>
  <cp:lastModifiedBy>harbinder singh</cp:lastModifiedBy>
  <cp:revision>2</cp:revision>
  <dcterms:created xsi:type="dcterms:W3CDTF">2020-06-28T08:41:00Z</dcterms:created>
  <dcterms:modified xsi:type="dcterms:W3CDTF">2020-06-28T08:41:00Z</dcterms:modified>
</cp:coreProperties>
</file>